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3D1F0" w14:textId="228B3A4E" w:rsidR="00514B8A" w:rsidRDefault="00514B8A" w:rsidP="00851FAD">
      <w:pPr>
        <w:jc w:val="both"/>
        <w:rPr>
          <w:rFonts w:ascii="Verdana" w:hAnsi="Verdana"/>
          <w:sz w:val="20"/>
          <w:szCs w:val="20"/>
        </w:rPr>
      </w:pPr>
      <w:bookmarkStart w:id="0" w:name="_GoBack"/>
      <w:bookmarkEnd w:id="0"/>
      <w:r>
        <w:rPr>
          <w:rFonts w:ascii="Verdana" w:hAnsi="Verdana"/>
          <w:noProof/>
          <w:sz w:val="20"/>
          <w:szCs w:val="20"/>
        </w:rPr>
        <w:drawing>
          <wp:anchor distT="0" distB="0" distL="114300" distR="114300" simplePos="0" relativeHeight="251658240" behindDoc="1" locked="0" layoutInCell="1" allowOverlap="1" wp14:anchorId="2464251F" wp14:editId="0EDB14AC">
            <wp:simplePos x="0" y="0"/>
            <wp:positionH relativeFrom="margin">
              <wp:align>right</wp:align>
            </wp:positionH>
            <wp:positionV relativeFrom="paragraph">
              <wp:posOffset>-609600</wp:posOffset>
            </wp:positionV>
            <wp:extent cx="2254414" cy="6134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54414" cy="6134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sz w:val="20"/>
          <w:szCs w:val="20"/>
        </w:rPr>
        <w:t>Press Release Issued: April 2019</w:t>
      </w:r>
    </w:p>
    <w:p w14:paraId="0C67DC35" w14:textId="0BCE6C22" w:rsidR="00514B8A" w:rsidRDefault="00514B8A" w:rsidP="00851FAD">
      <w:pPr>
        <w:jc w:val="both"/>
        <w:rPr>
          <w:rFonts w:ascii="Verdana" w:hAnsi="Verdana"/>
          <w:sz w:val="20"/>
          <w:szCs w:val="20"/>
        </w:rPr>
      </w:pPr>
      <w:r>
        <w:rPr>
          <w:rFonts w:ascii="Verdana" w:hAnsi="Verdana"/>
          <w:sz w:val="20"/>
          <w:szCs w:val="20"/>
        </w:rPr>
        <w:t>Word Count:</w:t>
      </w:r>
      <w:r w:rsidR="00B059BA">
        <w:rPr>
          <w:rFonts w:ascii="Verdana" w:hAnsi="Verdana"/>
          <w:sz w:val="20"/>
          <w:szCs w:val="20"/>
        </w:rPr>
        <w:t xml:space="preserve"> </w:t>
      </w:r>
      <w:r w:rsidR="00F159B4">
        <w:rPr>
          <w:rFonts w:ascii="Verdana" w:hAnsi="Verdana"/>
          <w:sz w:val="20"/>
          <w:szCs w:val="20"/>
        </w:rPr>
        <w:t>378</w:t>
      </w:r>
    </w:p>
    <w:p w14:paraId="60573808" w14:textId="25F76428" w:rsidR="00283469" w:rsidRPr="00283469" w:rsidRDefault="00283469" w:rsidP="00283469">
      <w:pPr>
        <w:jc w:val="both"/>
        <w:rPr>
          <w:rFonts w:ascii="Verdana" w:hAnsi="Verdana"/>
          <w:b/>
          <w:sz w:val="20"/>
          <w:szCs w:val="20"/>
        </w:rPr>
      </w:pPr>
      <w:r w:rsidRPr="00283469">
        <w:rPr>
          <w:rFonts w:ascii="Verdana" w:hAnsi="Verdana"/>
          <w:b/>
          <w:sz w:val="20"/>
          <w:szCs w:val="20"/>
        </w:rPr>
        <w:t>International Export Award</w:t>
      </w:r>
      <w:r>
        <w:rPr>
          <w:rFonts w:ascii="Verdana" w:hAnsi="Verdana"/>
          <w:b/>
          <w:sz w:val="20"/>
          <w:szCs w:val="20"/>
        </w:rPr>
        <w:t xml:space="preserve"> Win Recognises</w:t>
      </w:r>
      <w:r w:rsidRPr="00283469">
        <w:rPr>
          <w:rFonts w:ascii="Verdana" w:hAnsi="Verdana"/>
          <w:b/>
          <w:sz w:val="20"/>
          <w:szCs w:val="20"/>
        </w:rPr>
        <w:t xml:space="preserve"> </w:t>
      </w:r>
      <w:proofErr w:type="spellStart"/>
      <w:r w:rsidR="00514B8A" w:rsidRPr="00283469">
        <w:rPr>
          <w:rFonts w:ascii="Verdana" w:hAnsi="Verdana"/>
          <w:b/>
          <w:sz w:val="20"/>
          <w:szCs w:val="20"/>
        </w:rPr>
        <w:t>Actisense</w:t>
      </w:r>
      <w:r>
        <w:rPr>
          <w:rFonts w:ascii="Verdana" w:hAnsi="Verdana"/>
          <w:b/>
          <w:sz w:val="20"/>
          <w:szCs w:val="20"/>
        </w:rPr>
        <w:t>’s</w:t>
      </w:r>
      <w:proofErr w:type="spellEnd"/>
      <w:r>
        <w:rPr>
          <w:rFonts w:ascii="Verdana" w:hAnsi="Verdana"/>
          <w:b/>
          <w:sz w:val="20"/>
          <w:szCs w:val="20"/>
        </w:rPr>
        <w:t xml:space="preserve"> continued success in Europe</w:t>
      </w:r>
    </w:p>
    <w:p w14:paraId="40C55335" w14:textId="6C8223CC" w:rsidR="00514B8A" w:rsidRPr="00283469" w:rsidRDefault="00514B8A" w:rsidP="00283469">
      <w:pPr>
        <w:pStyle w:val="ListParagraph"/>
        <w:numPr>
          <w:ilvl w:val="0"/>
          <w:numId w:val="2"/>
        </w:numPr>
        <w:jc w:val="both"/>
        <w:rPr>
          <w:rFonts w:ascii="Verdana" w:hAnsi="Verdana"/>
          <w:i/>
          <w:sz w:val="20"/>
          <w:szCs w:val="20"/>
        </w:rPr>
      </w:pPr>
      <w:r w:rsidRPr="00283469">
        <w:rPr>
          <w:rFonts w:ascii="Verdana" w:hAnsi="Verdana"/>
          <w:i/>
          <w:sz w:val="20"/>
          <w:szCs w:val="20"/>
        </w:rPr>
        <w:t>Actisense</w:t>
      </w:r>
      <w:r w:rsidR="00851FAD" w:rsidRPr="00283469">
        <w:rPr>
          <w:rFonts w:ascii="Verdana" w:hAnsi="Verdana"/>
          <w:i/>
          <w:sz w:val="20"/>
          <w:szCs w:val="20"/>
        </w:rPr>
        <w:t xml:space="preserve"> </w:t>
      </w:r>
      <w:r w:rsidRPr="00283469">
        <w:rPr>
          <w:rFonts w:ascii="Verdana" w:hAnsi="Verdana"/>
          <w:i/>
          <w:sz w:val="20"/>
          <w:szCs w:val="20"/>
        </w:rPr>
        <w:t>ha</w:t>
      </w:r>
      <w:r w:rsidR="00283469">
        <w:rPr>
          <w:rFonts w:ascii="Verdana" w:hAnsi="Verdana"/>
          <w:i/>
          <w:sz w:val="20"/>
          <w:szCs w:val="20"/>
        </w:rPr>
        <w:t>s</w:t>
      </w:r>
      <w:r w:rsidRPr="00283469">
        <w:rPr>
          <w:rFonts w:ascii="Verdana" w:hAnsi="Verdana"/>
          <w:i/>
          <w:sz w:val="20"/>
          <w:szCs w:val="20"/>
        </w:rPr>
        <w:t xml:space="preserve"> been awarded the Best Import/Export Company </w:t>
      </w:r>
      <w:r w:rsidR="00B059BA" w:rsidRPr="00283469">
        <w:rPr>
          <w:rFonts w:ascii="Verdana" w:hAnsi="Verdana"/>
          <w:i/>
          <w:sz w:val="20"/>
          <w:szCs w:val="20"/>
        </w:rPr>
        <w:t xml:space="preserve">award </w:t>
      </w:r>
      <w:r w:rsidRPr="00283469">
        <w:rPr>
          <w:rFonts w:ascii="Verdana" w:hAnsi="Verdana"/>
          <w:i/>
          <w:sz w:val="20"/>
          <w:szCs w:val="20"/>
        </w:rPr>
        <w:t>at the Business Excellence Award</w:t>
      </w:r>
      <w:r w:rsidR="00851FAD" w:rsidRPr="00283469">
        <w:rPr>
          <w:rFonts w:ascii="Verdana" w:hAnsi="Verdana"/>
          <w:i/>
          <w:sz w:val="20"/>
          <w:szCs w:val="20"/>
        </w:rPr>
        <w:t xml:space="preserve">, despite the political uncertainty surrounding Brexit and </w:t>
      </w:r>
      <w:r w:rsidR="00283469">
        <w:rPr>
          <w:rFonts w:ascii="Verdana" w:hAnsi="Verdana"/>
          <w:i/>
          <w:sz w:val="20"/>
          <w:szCs w:val="20"/>
        </w:rPr>
        <w:t xml:space="preserve">international </w:t>
      </w:r>
      <w:r w:rsidR="00851FAD" w:rsidRPr="00283469">
        <w:rPr>
          <w:rFonts w:ascii="Verdana" w:hAnsi="Verdana"/>
          <w:i/>
          <w:sz w:val="20"/>
          <w:szCs w:val="20"/>
        </w:rPr>
        <w:t>trade</w:t>
      </w:r>
      <w:r w:rsidRPr="00283469">
        <w:rPr>
          <w:rFonts w:ascii="Verdana" w:hAnsi="Verdana"/>
          <w:i/>
          <w:sz w:val="20"/>
          <w:szCs w:val="20"/>
        </w:rPr>
        <w:t>.</w:t>
      </w:r>
    </w:p>
    <w:p w14:paraId="7EFA666E" w14:textId="623285BE" w:rsidR="00851FAD" w:rsidRDefault="00851FAD" w:rsidP="00851FAD">
      <w:pPr>
        <w:jc w:val="both"/>
        <w:rPr>
          <w:rFonts w:ascii="Verdana" w:hAnsi="Verdana"/>
          <w:sz w:val="20"/>
          <w:szCs w:val="20"/>
        </w:rPr>
      </w:pPr>
      <w:r>
        <w:rPr>
          <w:rFonts w:ascii="Verdana" w:hAnsi="Verdana"/>
          <w:sz w:val="20"/>
          <w:szCs w:val="20"/>
        </w:rPr>
        <w:t xml:space="preserve">Actisense have </w:t>
      </w:r>
      <w:r w:rsidR="00514B8A" w:rsidRPr="00514B8A">
        <w:rPr>
          <w:rFonts w:ascii="Verdana" w:hAnsi="Verdana"/>
          <w:sz w:val="20"/>
          <w:szCs w:val="20"/>
        </w:rPr>
        <w:t xml:space="preserve">continued </w:t>
      </w:r>
      <w:r>
        <w:rPr>
          <w:rFonts w:ascii="Verdana" w:hAnsi="Verdana"/>
          <w:sz w:val="20"/>
          <w:szCs w:val="20"/>
        </w:rPr>
        <w:t xml:space="preserve">their </w:t>
      </w:r>
      <w:r w:rsidR="00514B8A">
        <w:rPr>
          <w:rFonts w:ascii="Verdana" w:hAnsi="Verdana"/>
          <w:sz w:val="20"/>
          <w:szCs w:val="20"/>
        </w:rPr>
        <w:t xml:space="preserve">international growth and </w:t>
      </w:r>
      <w:r w:rsidR="00514B8A" w:rsidRPr="00514B8A">
        <w:rPr>
          <w:rFonts w:ascii="Verdana" w:hAnsi="Verdana"/>
          <w:sz w:val="20"/>
          <w:szCs w:val="20"/>
        </w:rPr>
        <w:t xml:space="preserve">trade, </w:t>
      </w:r>
      <w:r w:rsidR="00233AFC">
        <w:rPr>
          <w:rFonts w:ascii="Verdana" w:hAnsi="Verdana"/>
          <w:sz w:val="20"/>
          <w:szCs w:val="20"/>
        </w:rPr>
        <w:t>most recently being</w:t>
      </w:r>
      <w:r w:rsidR="00514B8A" w:rsidRPr="00514B8A">
        <w:rPr>
          <w:rFonts w:ascii="Verdana" w:hAnsi="Verdana"/>
          <w:sz w:val="20"/>
          <w:szCs w:val="20"/>
        </w:rPr>
        <w:t xml:space="preserve"> </w:t>
      </w:r>
      <w:r w:rsidR="00233AFC">
        <w:rPr>
          <w:rFonts w:ascii="Verdana" w:hAnsi="Verdana"/>
          <w:sz w:val="20"/>
          <w:szCs w:val="20"/>
        </w:rPr>
        <w:t>commended</w:t>
      </w:r>
      <w:r w:rsidR="00514B8A" w:rsidRPr="00514B8A">
        <w:rPr>
          <w:rFonts w:ascii="Verdana" w:hAnsi="Verdana"/>
          <w:sz w:val="20"/>
          <w:szCs w:val="20"/>
        </w:rPr>
        <w:t xml:space="preserve"> for their import and export </w:t>
      </w:r>
      <w:r w:rsidR="00514B8A">
        <w:rPr>
          <w:rFonts w:ascii="Verdana" w:hAnsi="Verdana"/>
          <w:sz w:val="20"/>
          <w:szCs w:val="20"/>
        </w:rPr>
        <w:t xml:space="preserve">strategy </w:t>
      </w:r>
      <w:r w:rsidR="00514B8A" w:rsidRPr="00514B8A">
        <w:rPr>
          <w:rFonts w:ascii="Verdana" w:hAnsi="Verdana"/>
          <w:sz w:val="20"/>
          <w:szCs w:val="20"/>
        </w:rPr>
        <w:t>at the</w:t>
      </w:r>
      <w:r w:rsidR="00233AFC">
        <w:rPr>
          <w:rFonts w:ascii="Verdana" w:hAnsi="Verdana"/>
          <w:sz w:val="20"/>
          <w:szCs w:val="20"/>
        </w:rPr>
        <w:t xml:space="preserve"> international</w:t>
      </w:r>
      <w:r w:rsidR="00514B8A" w:rsidRPr="00514B8A">
        <w:rPr>
          <w:rFonts w:ascii="Verdana" w:hAnsi="Verdana"/>
          <w:sz w:val="20"/>
          <w:szCs w:val="20"/>
        </w:rPr>
        <w:t xml:space="preserve"> Business Excellence Awards.</w:t>
      </w:r>
      <w:r>
        <w:rPr>
          <w:rFonts w:ascii="Verdana" w:hAnsi="Verdana"/>
          <w:sz w:val="20"/>
          <w:szCs w:val="20"/>
        </w:rPr>
        <w:t xml:space="preserve"> </w:t>
      </w:r>
      <w:r w:rsidR="003564AC">
        <w:rPr>
          <w:rFonts w:ascii="Verdana" w:hAnsi="Verdana"/>
          <w:sz w:val="20"/>
          <w:szCs w:val="20"/>
        </w:rPr>
        <w:t>T</w:t>
      </w:r>
      <w:r w:rsidR="003564AC" w:rsidRPr="00514B8A">
        <w:rPr>
          <w:rFonts w:ascii="Verdana" w:hAnsi="Verdana"/>
          <w:sz w:val="20"/>
          <w:szCs w:val="20"/>
        </w:rPr>
        <w:t>he Business Excellence Awards</w:t>
      </w:r>
      <w:r w:rsidR="003564AC">
        <w:rPr>
          <w:rFonts w:ascii="Verdana" w:hAnsi="Verdana"/>
          <w:sz w:val="20"/>
          <w:szCs w:val="20"/>
        </w:rPr>
        <w:t xml:space="preserve"> saw</w:t>
      </w:r>
      <w:r w:rsidR="003564AC" w:rsidRPr="00514B8A">
        <w:rPr>
          <w:rFonts w:ascii="Verdana" w:hAnsi="Verdana"/>
          <w:sz w:val="20"/>
          <w:szCs w:val="20"/>
        </w:rPr>
        <w:t xml:space="preserve"> hundreds of companies from countries </w:t>
      </w:r>
      <w:r w:rsidR="003564AC">
        <w:rPr>
          <w:rFonts w:ascii="Verdana" w:hAnsi="Verdana"/>
          <w:sz w:val="20"/>
          <w:szCs w:val="20"/>
        </w:rPr>
        <w:t xml:space="preserve">across Europe, Middle-East and Africa </w:t>
      </w:r>
      <w:r w:rsidR="000D38E3">
        <w:rPr>
          <w:rFonts w:ascii="Verdana" w:hAnsi="Verdana"/>
          <w:sz w:val="20"/>
          <w:szCs w:val="20"/>
        </w:rPr>
        <w:t>in</w:t>
      </w:r>
      <w:r w:rsidR="003564AC">
        <w:rPr>
          <w:rFonts w:ascii="Verdana" w:hAnsi="Verdana"/>
          <w:sz w:val="20"/>
          <w:szCs w:val="20"/>
        </w:rPr>
        <w:t xml:space="preserve"> different</w:t>
      </w:r>
      <w:r w:rsidR="003564AC" w:rsidRPr="00514B8A">
        <w:rPr>
          <w:rFonts w:ascii="Verdana" w:hAnsi="Verdana"/>
          <w:sz w:val="20"/>
          <w:szCs w:val="20"/>
        </w:rPr>
        <w:t xml:space="preserve"> sectors</w:t>
      </w:r>
      <w:r w:rsidR="003564AC">
        <w:rPr>
          <w:rFonts w:ascii="Verdana" w:hAnsi="Verdana"/>
          <w:sz w:val="20"/>
          <w:szCs w:val="20"/>
        </w:rPr>
        <w:t>, all</w:t>
      </w:r>
      <w:r w:rsidR="003564AC" w:rsidRPr="00514B8A">
        <w:rPr>
          <w:rFonts w:ascii="Verdana" w:hAnsi="Verdana"/>
          <w:sz w:val="20"/>
          <w:szCs w:val="20"/>
        </w:rPr>
        <w:t xml:space="preserve"> looking to win this prestigious international award.</w:t>
      </w:r>
      <w:r w:rsidR="003564AC">
        <w:rPr>
          <w:rFonts w:ascii="Verdana" w:hAnsi="Verdana"/>
          <w:sz w:val="20"/>
          <w:szCs w:val="20"/>
        </w:rPr>
        <w:t xml:space="preserve"> </w:t>
      </w:r>
    </w:p>
    <w:p w14:paraId="5C6D6532" w14:textId="04026F6D" w:rsidR="00233AFC" w:rsidRDefault="00851FAD" w:rsidP="00851FAD">
      <w:pPr>
        <w:jc w:val="both"/>
        <w:rPr>
          <w:rFonts w:ascii="Verdana" w:hAnsi="Verdana"/>
          <w:sz w:val="20"/>
          <w:szCs w:val="20"/>
        </w:rPr>
      </w:pPr>
      <w:r>
        <w:rPr>
          <w:rFonts w:ascii="Verdana" w:hAnsi="Verdana"/>
          <w:sz w:val="20"/>
          <w:szCs w:val="20"/>
        </w:rPr>
        <w:t xml:space="preserve">Actisense, who are leading manufacturers of specialist marine electronic products, saw an impressive 32% growth in 2018, largely due to their continued trade </w:t>
      </w:r>
      <w:r w:rsidRPr="00514B8A">
        <w:rPr>
          <w:rFonts w:ascii="Verdana" w:hAnsi="Verdana"/>
          <w:sz w:val="20"/>
          <w:szCs w:val="20"/>
        </w:rPr>
        <w:t>with over 70 distributors in 45 countrie</w:t>
      </w:r>
      <w:r>
        <w:rPr>
          <w:rFonts w:ascii="Verdana" w:hAnsi="Verdana"/>
          <w:sz w:val="20"/>
          <w:szCs w:val="20"/>
        </w:rPr>
        <w:t xml:space="preserve">s which makes up 91% of their annual turnover. </w:t>
      </w:r>
    </w:p>
    <w:p w14:paraId="2B4EAAFD" w14:textId="49D34073" w:rsidR="00233AFC" w:rsidRDefault="004A76E4" w:rsidP="00233AFC">
      <w:pPr>
        <w:tabs>
          <w:tab w:val="left" w:pos="2055"/>
        </w:tabs>
        <w:jc w:val="both"/>
        <w:rPr>
          <w:rFonts w:ascii="Verdana" w:hAnsi="Verdana"/>
          <w:sz w:val="20"/>
          <w:szCs w:val="20"/>
        </w:rPr>
      </w:pPr>
      <w:r>
        <w:rPr>
          <w:rFonts w:ascii="Verdana" w:hAnsi="Verdana"/>
          <w:sz w:val="20"/>
          <w:szCs w:val="20"/>
        </w:rPr>
        <w:t xml:space="preserve">Actisense attributes this growth to further developing relationships with their distributors and an increased demand for marine electronic products </w:t>
      </w:r>
      <w:r w:rsidR="009A551E">
        <w:rPr>
          <w:rFonts w:ascii="Verdana" w:hAnsi="Verdana"/>
          <w:sz w:val="20"/>
          <w:szCs w:val="20"/>
        </w:rPr>
        <w:t>worldwide</w:t>
      </w:r>
      <w:r w:rsidR="005C056D">
        <w:rPr>
          <w:rFonts w:ascii="Verdana" w:hAnsi="Verdana"/>
          <w:sz w:val="20"/>
          <w:szCs w:val="20"/>
        </w:rPr>
        <w:t xml:space="preserve">. </w:t>
      </w:r>
      <w:r>
        <w:rPr>
          <w:rFonts w:ascii="Verdana" w:hAnsi="Verdana"/>
          <w:sz w:val="20"/>
          <w:szCs w:val="20"/>
        </w:rPr>
        <w:t xml:space="preserve">Actisense </w:t>
      </w:r>
      <w:r w:rsidR="005C056D">
        <w:rPr>
          <w:rFonts w:ascii="Verdana" w:hAnsi="Verdana"/>
          <w:sz w:val="20"/>
          <w:szCs w:val="20"/>
        </w:rPr>
        <w:t>has also seen increased trade in</w:t>
      </w:r>
      <w:r>
        <w:rPr>
          <w:rFonts w:ascii="Verdana" w:hAnsi="Verdana"/>
          <w:sz w:val="20"/>
          <w:szCs w:val="20"/>
        </w:rPr>
        <w:t xml:space="preserve"> European countries including </w:t>
      </w:r>
      <w:r w:rsidR="009A551E">
        <w:rPr>
          <w:rFonts w:ascii="Verdana" w:hAnsi="Verdana"/>
          <w:sz w:val="20"/>
          <w:szCs w:val="20"/>
        </w:rPr>
        <w:t xml:space="preserve">France, </w:t>
      </w:r>
      <w:r>
        <w:rPr>
          <w:rFonts w:ascii="Verdana" w:hAnsi="Verdana"/>
          <w:sz w:val="20"/>
          <w:szCs w:val="20"/>
        </w:rPr>
        <w:t xml:space="preserve">Germany, Italy, Spain, Greece and Turkey. </w:t>
      </w:r>
    </w:p>
    <w:p w14:paraId="195B255B" w14:textId="77777777" w:rsidR="00233AFC" w:rsidRDefault="00233AFC" w:rsidP="00233AFC">
      <w:pPr>
        <w:jc w:val="both"/>
        <w:rPr>
          <w:rFonts w:ascii="Verdana" w:hAnsi="Verdana"/>
          <w:sz w:val="20"/>
          <w:szCs w:val="20"/>
        </w:rPr>
      </w:pPr>
      <w:r>
        <w:rPr>
          <w:rFonts w:ascii="Verdana" w:hAnsi="Verdana"/>
          <w:sz w:val="20"/>
          <w:szCs w:val="20"/>
        </w:rPr>
        <w:t>Lesley Keets, COO of Actisense, said:</w:t>
      </w:r>
    </w:p>
    <w:p w14:paraId="58B4D10D" w14:textId="250A9520" w:rsidR="00233AFC" w:rsidRDefault="00233AFC" w:rsidP="00233AFC">
      <w:pPr>
        <w:ind w:left="720"/>
        <w:jc w:val="both"/>
        <w:rPr>
          <w:rFonts w:ascii="Verdana" w:hAnsi="Verdana"/>
          <w:sz w:val="20"/>
          <w:szCs w:val="20"/>
        </w:rPr>
      </w:pPr>
      <w:r>
        <w:rPr>
          <w:rFonts w:ascii="Verdana" w:hAnsi="Verdana"/>
          <w:sz w:val="20"/>
          <w:szCs w:val="20"/>
        </w:rPr>
        <w:t xml:space="preserve">“In such a politically uncertain time, we continue to look at expanding our international reach despite the possible challenges. Being recognised for our import/export efforts during this uncertain time is a great </w:t>
      </w:r>
      <w:r w:rsidR="00F114C7">
        <w:rPr>
          <w:rFonts w:ascii="Verdana" w:hAnsi="Verdana"/>
          <w:sz w:val="20"/>
          <w:szCs w:val="20"/>
        </w:rPr>
        <w:t>recognition of</w:t>
      </w:r>
      <w:r>
        <w:rPr>
          <w:rFonts w:ascii="Verdana" w:hAnsi="Verdana"/>
          <w:sz w:val="20"/>
          <w:szCs w:val="20"/>
        </w:rPr>
        <w:t xml:space="preserve"> our trading efforts.”</w:t>
      </w:r>
    </w:p>
    <w:p w14:paraId="4B2809D0" w14:textId="02D291D4" w:rsidR="003564AC" w:rsidRDefault="00F114C7" w:rsidP="00851FAD">
      <w:pPr>
        <w:jc w:val="both"/>
        <w:rPr>
          <w:rFonts w:ascii="Verdana" w:hAnsi="Verdana"/>
          <w:sz w:val="20"/>
          <w:szCs w:val="20"/>
        </w:rPr>
      </w:pPr>
      <w:r>
        <w:rPr>
          <w:rFonts w:ascii="Verdana" w:hAnsi="Verdana"/>
          <w:sz w:val="20"/>
          <w:szCs w:val="20"/>
        </w:rPr>
        <w:t>Actisense</w:t>
      </w:r>
      <w:r w:rsidR="00851FAD">
        <w:rPr>
          <w:rFonts w:ascii="Verdana" w:hAnsi="Verdana"/>
          <w:sz w:val="20"/>
          <w:szCs w:val="20"/>
        </w:rPr>
        <w:t xml:space="preserve"> have also beg</w:t>
      </w:r>
      <w:r w:rsidR="00233AFC">
        <w:rPr>
          <w:rFonts w:ascii="Verdana" w:hAnsi="Verdana"/>
          <w:sz w:val="20"/>
          <w:szCs w:val="20"/>
        </w:rPr>
        <w:t>u</w:t>
      </w:r>
      <w:r w:rsidR="00851FAD">
        <w:rPr>
          <w:rFonts w:ascii="Verdana" w:hAnsi="Verdana"/>
          <w:sz w:val="20"/>
          <w:szCs w:val="20"/>
        </w:rPr>
        <w:t>n expanding their international reach further, with distributors now located in China, India and the United Arab Emirates.</w:t>
      </w:r>
      <w:r w:rsidR="00233AFC">
        <w:rPr>
          <w:rFonts w:ascii="Verdana" w:hAnsi="Verdana"/>
          <w:sz w:val="20"/>
          <w:szCs w:val="20"/>
        </w:rPr>
        <w:t xml:space="preserve"> </w:t>
      </w:r>
      <w:r w:rsidR="003564AC">
        <w:rPr>
          <w:rFonts w:ascii="Verdana" w:hAnsi="Verdana"/>
          <w:sz w:val="20"/>
          <w:szCs w:val="20"/>
        </w:rPr>
        <w:t xml:space="preserve">As well as this expansion in to international markets, Actisense have launched a new range of products for the agricultural vehicle market, Agritech, which has already reached the US market. </w:t>
      </w:r>
    </w:p>
    <w:p w14:paraId="569D3C6C" w14:textId="2E7CB344" w:rsidR="00514B8A" w:rsidRDefault="00514B8A" w:rsidP="00851FAD">
      <w:pPr>
        <w:jc w:val="both"/>
        <w:rPr>
          <w:rFonts w:ascii="Verdana" w:hAnsi="Verdana"/>
          <w:sz w:val="20"/>
          <w:szCs w:val="20"/>
        </w:rPr>
      </w:pPr>
      <w:r>
        <w:rPr>
          <w:rFonts w:ascii="Verdana" w:hAnsi="Verdana"/>
          <w:sz w:val="20"/>
          <w:szCs w:val="20"/>
        </w:rPr>
        <w:t>Phil Whitehurst, CEO of Actisense, said:</w:t>
      </w:r>
    </w:p>
    <w:p w14:paraId="00F60735" w14:textId="2F4CA26C" w:rsidR="00514B8A" w:rsidRDefault="00514B8A" w:rsidP="00851FAD">
      <w:pPr>
        <w:ind w:left="720"/>
        <w:jc w:val="both"/>
        <w:rPr>
          <w:rFonts w:ascii="Verdana" w:hAnsi="Verdana"/>
          <w:sz w:val="20"/>
          <w:szCs w:val="20"/>
        </w:rPr>
      </w:pPr>
      <w:r>
        <w:rPr>
          <w:rFonts w:ascii="Verdana" w:hAnsi="Verdana"/>
          <w:sz w:val="20"/>
          <w:szCs w:val="20"/>
        </w:rPr>
        <w:t xml:space="preserve">“Winning this award is a very proud moment for all of us at Actisense. We pride ourselves on international relations and </w:t>
      </w:r>
      <w:r w:rsidR="00B059BA">
        <w:rPr>
          <w:rFonts w:ascii="Verdana" w:hAnsi="Verdana"/>
          <w:sz w:val="20"/>
          <w:szCs w:val="20"/>
        </w:rPr>
        <w:t xml:space="preserve">the </w:t>
      </w:r>
      <w:r>
        <w:rPr>
          <w:rFonts w:ascii="Verdana" w:hAnsi="Verdana"/>
          <w:sz w:val="20"/>
          <w:szCs w:val="20"/>
        </w:rPr>
        <w:t>strong relationships that we have built with our distributors across the globe</w:t>
      </w:r>
      <w:r w:rsidR="00B059BA">
        <w:rPr>
          <w:rFonts w:ascii="Verdana" w:hAnsi="Verdana"/>
          <w:sz w:val="20"/>
          <w:szCs w:val="20"/>
        </w:rPr>
        <w:t>, which</w:t>
      </w:r>
      <w:r>
        <w:rPr>
          <w:rFonts w:ascii="Verdana" w:hAnsi="Verdana"/>
          <w:sz w:val="20"/>
          <w:szCs w:val="20"/>
        </w:rPr>
        <w:t xml:space="preserve"> are vital to the continued growth of Actisense. The recognition from this Business Excellence Award</w:t>
      </w:r>
      <w:r w:rsidRPr="008C7B75">
        <w:rPr>
          <w:rFonts w:ascii="Verdana" w:hAnsi="Verdana"/>
          <w:sz w:val="20"/>
          <w:szCs w:val="20"/>
        </w:rPr>
        <w:t xml:space="preserve"> truly reflect</w:t>
      </w:r>
      <w:r>
        <w:rPr>
          <w:rFonts w:ascii="Verdana" w:hAnsi="Verdana"/>
          <w:sz w:val="20"/>
          <w:szCs w:val="20"/>
        </w:rPr>
        <w:t>s</w:t>
      </w:r>
      <w:r w:rsidRPr="008C7B75">
        <w:rPr>
          <w:rFonts w:ascii="Verdana" w:hAnsi="Verdana"/>
          <w:sz w:val="20"/>
          <w:szCs w:val="20"/>
        </w:rPr>
        <w:t xml:space="preserve"> the incredible dedication of every single member of our outstanding tea</w:t>
      </w:r>
      <w:r>
        <w:rPr>
          <w:rFonts w:ascii="Verdana" w:hAnsi="Verdana"/>
          <w:sz w:val="20"/>
          <w:szCs w:val="20"/>
        </w:rPr>
        <w:t>m</w:t>
      </w:r>
      <w:r w:rsidRPr="008C7B75">
        <w:rPr>
          <w:rFonts w:ascii="Verdana" w:hAnsi="Verdana"/>
          <w:sz w:val="20"/>
          <w:szCs w:val="20"/>
        </w:rPr>
        <w:t>.</w:t>
      </w:r>
      <w:r>
        <w:rPr>
          <w:rFonts w:ascii="Verdana" w:hAnsi="Verdana"/>
          <w:sz w:val="20"/>
          <w:szCs w:val="20"/>
        </w:rPr>
        <w:t>”</w:t>
      </w:r>
    </w:p>
    <w:p w14:paraId="642423C6" w14:textId="776FB676" w:rsidR="003564AC" w:rsidRDefault="003564AC" w:rsidP="003564AC">
      <w:pPr>
        <w:jc w:val="both"/>
        <w:rPr>
          <w:rFonts w:ascii="Verdana" w:hAnsi="Verdana"/>
          <w:sz w:val="20"/>
          <w:szCs w:val="20"/>
        </w:rPr>
      </w:pPr>
      <w:r>
        <w:rPr>
          <w:rFonts w:ascii="Verdana" w:hAnsi="Verdana"/>
          <w:sz w:val="20"/>
          <w:szCs w:val="20"/>
        </w:rPr>
        <w:t xml:space="preserve">This recent award follows on from </w:t>
      </w:r>
      <w:r w:rsidR="00F114C7">
        <w:rPr>
          <w:rFonts w:ascii="Verdana" w:hAnsi="Verdana"/>
          <w:sz w:val="20"/>
          <w:szCs w:val="20"/>
        </w:rPr>
        <w:t>another</w:t>
      </w:r>
      <w:r>
        <w:rPr>
          <w:rFonts w:ascii="Verdana" w:hAnsi="Verdana"/>
          <w:sz w:val="20"/>
          <w:szCs w:val="20"/>
        </w:rPr>
        <w:t xml:space="preserve"> import/export award win at the British Chamber Awards </w:t>
      </w:r>
      <w:r w:rsidR="006D6FAC">
        <w:rPr>
          <w:rFonts w:ascii="Verdana" w:hAnsi="Verdana"/>
          <w:sz w:val="20"/>
          <w:szCs w:val="20"/>
        </w:rPr>
        <w:t xml:space="preserve">in </w:t>
      </w:r>
      <w:r>
        <w:rPr>
          <w:rFonts w:ascii="Verdana" w:hAnsi="Verdana"/>
          <w:sz w:val="20"/>
          <w:szCs w:val="20"/>
        </w:rPr>
        <w:t>2018.</w:t>
      </w:r>
    </w:p>
    <w:p w14:paraId="1FC12560" w14:textId="6AC7924D" w:rsidR="00514B8A" w:rsidRDefault="00514B8A" w:rsidP="00851FAD">
      <w:pPr>
        <w:jc w:val="both"/>
        <w:rPr>
          <w:rFonts w:ascii="Verdana" w:hAnsi="Verdana"/>
          <w:sz w:val="20"/>
          <w:szCs w:val="20"/>
        </w:rPr>
      </w:pPr>
      <w:r>
        <w:rPr>
          <w:rFonts w:ascii="Verdana" w:hAnsi="Verdana"/>
          <w:sz w:val="20"/>
          <w:szCs w:val="20"/>
        </w:rPr>
        <w:t>The Business Excellence Awards were held at the International Conference Centre Telford on the 4</w:t>
      </w:r>
      <w:r w:rsidRPr="00514B8A">
        <w:rPr>
          <w:rFonts w:ascii="Verdana" w:hAnsi="Verdana"/>
          <w:sz w:val="20"/>
          <w:szCs w:val="20"/>
          <w:vertAlign w:val="superscript"/>
        </w:rPr>
        <w:t>th</w:t>
      </w:r>
      <w:r>
        <w:rPr>
          <w:rFonts w:ascii="Verdana" w:hAnsi="Verdana"/>
          <w:sz w:val="20"/>
          <w:szCs w:val="20"/>
        </w:rPr>
        <w:t xml:space="preserve"> April 2019. Bringing together businesses from Europe, the Middle East and Africa, the award ceremony was created to recognise ‘the best of the best’ in the business world and honour the achievements of businesses.</w:t>
      </w:r>
    </w:p>
    <w:p w14:paraId="054488CA" w14:textId="1F64E296" w:rsidR="00514B8A" w:rsidRDefault="00514B8A" w:rsidP="00851FAD">
      <w:pPr>
        <w:jc w:val="both"/>
      </w:pPr>
      <w:r>
        <w:rPr>
          <w:rFonts w:ascii="Verdana" w:hAnsi="Verdana"/>
          <w:sz w:val="20"/>
          <w:szCs w:val="20"/>
        </w:rPr>
        <w:t xml:space="preserve">For more information on Actisense, visit: </w:t>
      </w:r>
      <w:hyperlink r:id="rId6" w:history="1">
        <w:r w:rsidRPr="00B059BA">
          <w:rPr>
            <w:rStyle w:val="Hyperlink"/>
            <w:rFonts w:ascii="Verdana" w:hAnsi="Verdana"/>
            <w:sz w:val="20"/>
            <w:szCs w:val="20"/>
          </w:rPr>
          <w:t>www.actisense.com</w:t>
        </w:r>
      </w:hyperlink>
    </w:p>
    <w:p w14:paraId="7C55505B" w14:textId="7DCF6984" w:rsidR="00514B8A" w:rsidRDefault="00514B8A" w:rsidP="00851FAD">
      <w:pPr>
        <w:pStyle w:val="ListParagraph"/>
        <w:numPr>
          <w:ilvl w:val="0"/>
          <w:numId w:val="1"/>
        </w:numPr>
        <w:jc w:val="both"/>
        <w:rPr>
          <w:rFonts w:ascii="Verdana" w:hAnsi="Verdana"/>
          <w:sz w:val="20"/>
          <w:szCs w:val="20"/>
        </w:rPr>
      </w:pPr>
      <w:r w:rsidRPr="00514B8A">
        <w:rPr>
          <w:rFonts w:ascii="Verdana" w:hAnsi="Verdana"/>
          <w:b/>
          <w:sz w:val="20"/>
          <w:szCs w:val="20"/>
        </w:rPr>
        <w:t>ENDS</w:t>
      </w:r>
      <w:r>
        <w:rPr>
          <w:rFonts w:ascii="Verdana" w:hAnsi="Verdana"/>
          <w:sz w:val="20"/>
          <w:szCs w:val="20"/>
        </w:rPr>
        <w:t xml:space="preserve"> – </w:t>
      </w:r>
    </w:p>
    <w:p w14:paraId="4E03BE80" w14:textId="5D7A4FDD" w:rsidR="00514B8A" w:rsidRDefault="00514B8A" w:rsidP="00851FAD">
      <w:pPr>
        <w:jc w:val="both"/>
        <w:rPr>
          <w:rFonts w:ascii="Verdana" w:hAnsi="Verdana"/>
          <w:sz w:val="20"/>
          <w:szCs w:val="20"/>
        </w:rPr>
      </w:pPr>
      <w:r w:rsidRPr="00514B8A">
        <w:rPr>
          <w:rFonts w:ascii="Verdana" w:hAnsi="Verdana"/>
          <w:sz w:val="20"/>
          <w:szCs w:val="20"/>
        </w:rPr>
        <w:lastRenderedPageBreak/>
        <w:t>To find out more, or to arrange an interview, please contact Theo Meddelton of Darren</w:t>
      </w:r>
      <w:r>
        <w:rPr>
          <w:rFonts w:ascii="Verdana" w:hAnsi="Verdana"/>
          <w:sz w:val="20"/>
          <w:szCs w:val="20"/>
        </w:rPr>
        <w:t xml:space="preserve"> </w:t>
      </w:r>
      <w:r w:rsidRPr="00514B8A">
        <w:rPr>
          <w:rFonts w:ascii="Verdana" w:hAnsi="Verdana"/>
          <w:sz w:val="20"/>
          <w:szCs w:val="20"/>
        </w:rPr>
        <w:t xml:space="preserve">Northeast PR (working on behalf of </w:t>
      </w:r>
      <w:r>
        <w:rPr>
          <w:rFonts w:ascii="Verdana" w:hAnsi="Verdana"/>
          <w:sz w:val="20"/>
          <w:szCs w:val="20"/>
        </w:rPr>
        <w:t>Actisense</w:t>
      </w:r>
      <w:r w:rsidRPr="00514B8A">
        <w:rPr>
          <w:rFonts w:ascii="Verdana" w:hAnsi="Verdana"/>
          <w:sz w:val="20"/>
          <w:szCs w:val="20"/>
        </w:rPr>
        <w:t>) on 01202 676762 or</w:t>
      </w:r>
      <w:r>
        <w:rPr>
          <w:rFonts w:ascii="Verdana" w:hAnsi="Verdana"/>
          <w:sz w:val="20"/>
          <w:szCs w:val="20"/>
        </w:rPr>
        <w:t xml:space="preserve"> </w:t>
      </w:r>
      <w:hyperlink r:id="rId7" w:history="1">
        <w:r w:rsidR="00851FAD" w:rsidRPr="009A1909">
          <w:rPr>
            <w:rStyle w:val="Hyperlink"/>
            <w:rFonts w:ascii="Verdana" w:hAnsi="Verdana"/>
            <w:sz w:val="20"/>
            <w:szCs w:val="20"/>
          </w:rPr>
          <w:t>pr@darrennortheast.co.uk</w:t>
        </w:r>
      </w:hyperlink>
      <w:r w:rsidRPr="00514B8A">
        <w:rPr>
          <w:rFonts w:ascii="Verdana" w:hAnsi="Verdana"/>
          <w:sz w:val="20"/>
          <w:szCs w:val="20"/>
        </w:rPr>
        <w:t>.</w:t>
      </w:r>
    </w:p>
    <w:p w14:paraId="6A883744" w14:textId="67574454" w:rsidR="00851FAD" w:rsidRPr="00851FAD" w:rsidRDefault="00851FAD" w:rsidP="00851FAD">
      <w:pPr>
        <w:jc w:val="both"/>
        <w:rPr>
          <w:rFonts w:ascii="Verdana" w:hAnsi="Verdana"/>
          <w:b/>
          <w:sz w:val="20"/>
          <w:szCs w:val="20"/>
        </w:rPr>
      </w:pPr>
      <w:r w:rsidRPr="00851FAD">
        <w:rPr>
          <w:rFonts w:ascii="Verdana" w:hAnsi="Verdana"/>
          <w:b/>
          <w:sz w:val="20"/>
          <w:szCs w:val="20"/>
        </w:rPr>
        <w:t>Notes to the editor</w:t>
      </w:r>
    </w:p>
    <w:p w14:paraId="079F1E00" w14:textId="77777777" w:rsidR="00851FAD" w:rsidRDefault="00851FAD" w:rsidP="00851FAD">
      <w:pPr>
        <w:jc w:val="both"/>
        <w:rPr>
          <w:rFonts w:ascii="Verdana" w:hAnsi="Verdana"/>
          <w:sz w:val="20"/>
          <w:szCs w:val="20"/>
        </w:rPr>
      </w:pPr>
      <w:r w:rsidRPr="00AF6FE1">
        <w:rPr>
          <w:rFonts w:ascii="Verdana" w:hAnsi="Verdana"/>
          <w:sz w:val="20"/>
          <w:szCs w:val="20"/>
        </w:rPr>
        <w:t xml:space="preserve">Based in Poole, Dorset, Actisense has grown from humble beginnings to an internationally recognised market-leading marine electronics brand. </w:t>
      </w:r>
      <w:r>
        <w:rPr>
          <w:rFonts w:ascii="Verdana" w:hAnsi="Verdana"/>
          <w:sz w:val="20"/>
          <w:szCs w:val="20"/>
        </w:rPr>
        <w:t>Founded</w:t>
      </w:r>
      <w:r w:rsidRPr="00AF6FE1">
        <w:rPr>
          <w:rFonts w:ascii="Verdana" w:hAnsi="Verdana"/>
          <w:sz w:val="20"/>
          <w:szCs w:val="20"/>
        </w:rPr>
        <w:t xml:space="preserve"> in </w:t>
      </w:r>
      <w:r>
        <w:rPr>
          <w:rFonts w:ascii="Verdana" w:hAnsi="Verdana"/>
          <w:sz w:val="20"/>
          <w:szCs w:val="20"/>
        </w:rPr>
        <w:t>199</w:t>
      </w:r>
      <w:r w:rsidRPr="00AF6FE1">
        <w:rPr>
          <w:rFonts w:ascii="Verdana" w:hAnsi="Verdana"/>
          <w:sz w:val="20"/>
          <w:szCs w:val="20"/>
        </w:rPr>
        <w:t xml:space="preserve">7 by </w:t>
      </w:r>
      <w:r>
        <w:rPr>
          <w:rFonts w:ascii="Verdana" w:hAnsi="Verdana"/>
          <w:sz w:val="20"/>
          <w:szCs w:val="20"/>
        </w:rPr>
        <w:t>the</w:t>
      </w:r>
      <w:r w:rsidRPr="00AF6FE1">
        <w:rPr>
          <w:rFonts w:ascii="Verdana" w:hAnsi="Verdana"/>
          <w:sz w:val="20"/>
          <w:szCs w:val="20"/>
        </w:rPr>
        <w:t xml:space="preserve"> CEO, Phil Whitehurst, from a bedroom in his house, the business now marks its twenty-second year of tradin</w:t>
      </w:r>
      <w:r>
        <w:rPr>
          <w:rFonts w:ascii="Verdana" w:hAnsi="Verdana"/>
          <w:sz w:val="20"/>
          <w:szCs w:val="20"/>
        </w:rPr>
        <w:t>g and employs twenty-two members of staff</w:t>
      </w:r>
      <w:r w:rsidRPr="00AF6FE1">
        <w:rPr>
          <w:rFonts w:ascii="Verdana" w:hAnsi="Verdana"/>
          <w:sz w:val="20"/>
          <w:szCs w:val="20"/>
        </w:rPr>
        <w:t>.</w:t>
      </w:r>
    </w:p>
    <w:p w14:paraId="19E52A94" w14:textId="77777777" w:rsidR="00851FAD" w:rsidRPr="00514B8A" w:rsidRDefault="00851FAD" w:rsidP="00514B8A">
      <w:pPr>
        <w:rPr>
          <w:rFonts w:ascii="Verdana" w:hAnsi="Verdana"/>
          <w:sz w:val="20"/>
          <w:szCs w:val="20"/>
        </w:rPr>
      </w:pPr>
    </w:p>
    <w:sectPr w:rsidR="00851FAD" w:rsidRPr="00514B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181375"/>
    <w:multiLevelType w:val="hybridMultilevel"/>
    <w:tmpl w:val="148EFF9E"/>
    <w:lvl w:ilvl="0" w:tplc="EBB4F874">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4A601F9"/>
    <w:multiLevelType w:val="hybridMultilevel"/>
    <w:tmpl w:val="3E6AF71A"/>
    <w:lvl w:ilvl="0" w:tplc="77D49582">
      <w:start w:val="1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QyMDExMTUwNbc0NzNV0lEKTi0uzszPAykwrwUAaXyy3SwAAAA="/>
  </w:docVars>
  <w:rsids>
    <w:rsidRoot w:val="00514B8A"/>
    <w:rsid w:val="000D38E3"/>
    <w:rsid w:val="00233AFC"/>
    <w:rsid w:val="002804E8"/>
    <w:rsid w:val="00283469"/>
    <w:rsid w:val="003564AC"/>
    <w:rsid w:val="004A76E4"/>
    <w:rsid w:val="00514B8A"/>
    <w:rsid w:val="005C056D"/>
    <w:rsid w:val="006318CC"/>
    <w:rsid w:val="006D6FAC"/>
    <w:rsid w:val="007A6115"/>
    <w:rsid w:val="00800561"/>
    <w:rsid w:val="00851FAD"/>
    <w:rsid w:val="009A551E"/>
    <w:rsid w:val="00A66F20"/>
    <w:rsid w:val="00B059BA"/>
    <w:rsid w:val="00C44F12"/>
    <w:rsid w:val="00DA176E"/>
    <w:rsid w:val="00F114C7"/>
    <w:rsid w:val="00F159B4"/>
    <w:rsid w:val="00F646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1A0B9"/>
  <w15:chartTrackingRefBased/>
  <w15:docId w15:val="{2D678968-84F6-42D2-8E27-68912FBF3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4B8A"/>
    <w:pPr>
      <w:ind w:left="720"/>
      <w:contextualSpacing/>
    </w:pPr>
  </w:style>
  <w:style w:type="character" w:styleId="Hyperlink">
    <w:name w:val="Hyperlink"/>
    <w:basedOn w:val="DefaultParagraphFont"/>
    <w:uiPriority w:val="99"/>
    <w:unhideWhenUsed/>
    <w:rsid w:val="00514B8A"/>
    <w:rPr>
      <w:color w:val="0000FF"/>
      <w:u w:val="single"/>
    </w:rPr>
  </w:style>
  <w:style w:type="character" w:styleId="UnresolvedMention">
    <w:name w:val="Unresolved Mention"/>
    <w:basedOn w:val="DefaultParagraphFont"/>
    <w:uiPriority w:val="99"/>
    <w:semiHidden/>
    <w:unhideWhenUsed/>
    <w:rsid w:val="00514B8A"/>
    <w:rPr>
      <w:color w:val="605E5C"/>
      <w:shd w:val="clear" w:color="auto" w:fill="E1DFDD"/>
    </w:rPr>
  </w:style>
  <w:style w:type="character" w:styleId="CommentReference">
    <w:name w:val="annotation reference"/>
    <w:basedOn w:val="DefaultParagraphFont"/>
    <w:uiPriority w:val="99"/>
    <w:semiHidden/>
    <w:unhideWhenUsed/>
    <w:rsid w:val="00DA176E"/>
    <w:rPr>
      <w:sz w:val="16"/>
      <w:szCs w:val="16"/>
    </w:rPr>
  </w:style>
  <w:style w:type="paragraph" w:styleId="CommentText">
    <w:name w:val="annotation text"/>
    <w:basedOn w:val="Normal"/>
    <w:link w:val="CommentTextChar"/>
    <w:uiPriority w:val="99"/>
    <w:semiHidden/>
    <w:unhideWhenUsed/>
    <w:rsid w:val="00DA176E"/>
    <w:pPr>
      <w:spacing w:line="240" w:lineRule="auto"/>
    </w:pPr>
    <w:rPr>
      <w:sz w:val="20"/>
      <w:szCs w:val="20"/>
    </w:rPr>
  </w:style>
  <w:style w:type="character" w:customStyle="1" w:styleId="CommentTextChar">
    <w:name w:val="Comment Text Char"/>
    <w:basedOn w:val="DefaultParagraphFont"/>
    <w:link w:val="CommentText"/>
    <w:uiPriority w:val="99"/>
    <w:semiHidden/>
    <w:rsid w:val="00DA176E"/>
    <w:rPr>
      <w:sz w:val="20"/>
      <w:szCs w:val="20"/>
    </w:rPr>
  </w:style>
  <w:style w:type="paragraph" w:styleId="CommentSubject">
    <w:name w:val="annotation subject"/>
    <w:basedOn w:val="CommentText"/>
    <w:next w:val="CommentText"/>
    <w:link w:val="CommentSubjectChar"/>
    <w:uiPriority w:val="99"/>
    <w:semiHidden/>
    <w:unhideWhenUsed/>
    <w:rsid w:val="00DA176E"/>
    <w:rPr>
      <w:b/>
      <w:bCs/>
    </w:rPr>
  </w:style>
  <w:style w:type="character" w:customStyle="1" w:styleId="CommentSubjectChar">
    <w:name w:val="Comment Subject Char"/>
    <w:basedOn w:val="CommentTextChar"/>
    <w:link w:val="CommentSubject"/>
    <w:uiPriority w:val="99"/>
    <w:semiHidden/>
    <w:rsid w:val="00DA176E"/>
    <w:rPr>
      <w:b/>
      <w:bCs/>
      <w:sz w:val="20"/>
      <w:szCs w:val="20"/>
    </w:rPr>
  </w:style>
  <w:style w:type="paragraph" w:styleId="BalloonText">
    <w:name w:val="Balloon Text"/>
    <w:basedOn w:val="Normal"/>
    <w:link w:val="BalloonTextChar"/>
    <w:uiPriority w:val="99"/>
    <w:semiHidden/>
    <w:unhideWhenUsed/>
    <w:rsid w:val="00DA17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17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darrennortheast.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501</Words>
  <Characters>2860</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Danny Thrasher</cp:lastModifiedBy>
  <cp:revision>2</cp:revision>
  <cp:lastPrinted>2019-04-12T08:27:00Z</cp:lastPrinted>
  <dcterms:created xsi:type="dcterms:W3CDTF">2019-05-14T07:49:00Z</dcterms:created>
  <dcterms:modified xsi:type="dcterms:W3CDTF">2019-05-14T07:49:00Z</dcterms:modified>
</cp:coreProperties>
</file>